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3eymtk6jpe0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376488" cy="39608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3960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by0tscvf4n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Key Elements of a CMMS RFP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is an example of what your organization should look for in maintenance management software solutions and the type of detail that should be included in your RFP submission guidelines: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sf6madnicv3d" w:id="2"/>
      <w:bookmarkEnd w:id="2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1. Work Orders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Comprehensive Work Order Lifecycle Management:</w:t>
      </w:r>
      <w:r w:rsidDel="00000000" w:rsidR="00000000" w:rsidRPr="00000000">
        <w:rPr>
          <w:rtl w:val="0"/>
        </w:rPr>
        <w:t xml:space="preserve"> The CMMS should support the entire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work order</w:t>
        </w:r>
      </w:hyperlink>
      <w:r w:rsidDel="00000000" w:rsidR="00000000" w:rsidRPr="00000000">
        <w:rPr>
          <w:rtl w:val="0"/>
        </w:rPr>
        <w:t xml:space="preserve"> lifecycle, from initiation and assignment to completion and documentation. This includes: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Automated Work Order Creation:</w:t>
      </w:r>
      <w:r w:rsidDel="00000000" w:rsidR="00000000" w:rsidRPr="00000000">
        <w:rPr>
          <w:rtl w:val="0"/>
        </w:rPr>
        <w:t xml:space="preserve"> Ability to automatically generate work orders based on various triggers like preventive maintenance schedules, meter readings, or alerts from IoT devices.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Prioritization and Scheduling:</w:t>
      </w:r>
      <w:r w:rsidDel="00000000" w:rsidR="00000000" w:rsidRPr="00000000">
        <w:rPr>
          <w:rtl w:val="0"/>
        </w:rPr>
        <w:t xml:space="preserve"> Tools to prioritize work orders based on urgency, criticality, and available resources. Integration with scheduling tools to optimize technician time and minimize downtime.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Detailed Work Order Information:</w:t>
      </w:r>
      <w:r w:rsidDel="00000000" w:rsidR="00000000" w:rsidRPr="00000000">
        <w:rPr>
          <w:rtl w:val="0"/>
        </w:rPr>
        <w:t xml:space="preserve"> Capture all essential details within a work order, including:</w:t>
      </w:r>
    </w:p>
    <w:p w:rsidR="00000000" w:rsidDel="00000000" w:rsidP="00000000" w:rsidRDefault="00000000" w:rsidRPr="00000000" w14:paraId="0000000B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Asset information (name, location, history)</w:t>
      </w:r>
    </w:p>
    <w:p w:rsidR="00000000" w:rsidDel="00000000" w:rsidP="00000000" w:rsidRDefault="00000000" w:rsidRPr="00000000" w14:paraId="0000000C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Problem description and reported symptoms</w:t>
      </w:r>
    </w:p>
    <w:p w:rsidR="00000000" w:rsidDel="00000000" w:rsidP="00000000" w:rsidRDefault="00000000" w:rsidRPr="00000000" w14:paraId="0000000D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Priority level and due dates</w:t>
      </w:r>
    </w:p>
    <w:p w:rsidR="00000000" w:rsidDel="00000000" w:rsidP="00000000" w:rsidRDefault="00000000" w:rsidRPr="00000000" w14:paraId="0000000E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Assigned technician(s)</w:t>
      </w:r>
    </w:p>
    <w:p w:rsidR="00000000" w:rsidDel="00000000" w:rsidP="00000000" w:rsidRDefault="00000000" w:rsidRPr="00000000" w14:paraId="0000000F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Required parts and materials</w:t>
      </w:r>
    </w:p>
    <w:p w:rsidR="00000000" w:rsidDel="00000000" w:rsidP="00000000" w:rsidRDefault="00000000" w:rsidRPr="00000000" w14:paraId="00000010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Estimated labor hours</w:t>
      </w:r>
    </w:p>
    <w:p w:rsidR="00000000" w:rsidDel="00000000" w:rsidP="00000000" w:rsidRDefault="00000000" w:rsidRPr="00000000" w14:paraId="00000011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Safety procedures and checklists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Real-time Tracking and Updates:</w:t>
      </w:r>
      <w:r w:rsidDel="00000000" w:rsidR="00000000" w:rsidRPr="00000000">
        <w:rPr>
          <w:rtl w:val="0"/>
        </w:rPr>
        <w:t xml:space="preserve"> Enable technicians to update work order status in real-time, record labor hours, add notes, and attach images/videos. Provide managers with visibility into work order progress and resource allocation.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Historical Work Order Data:</w:t>
      </w:r>
      <w:r w:rsidDel="00000000" w:rsidR="00000000" w:rsidRPr="00000000">
        <w:rPr>
          <w:rtl w:val="0"/>
        </w:rPr>
        <w:t xml:space="preserve"> Maintain a complete history of all work orders, including associated costs, labor hours, and parts used, for analysis and reporting.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Audit Logs:</w:t>
      </w:r>
      <w:r w:rsidDel="00000000" w:rsidR="00000000" w:rsidRPr="00000000">
        <w:rPr>
          <w:rtl w:val="0"/>
        </w:rPr>
        <w:t xml:space="preserve"> Tracking of every change made to a work order along the way to prevent the loss of information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yvo7w46bmi9d" w:id="3"/>
      <w:bookmarkEnd w:id="3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2. Preventive Maintenance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Flexible Scheduling:</w:t>
      </w:r>
      <w:r w:rsidDel="00000000" w:rsidR="00000000" w:rsidRPr="00000000">
        <w:rPr>
          <w:rtl w:val="0"/>
        </w:rPr>
        <w:t xml:space="preserve"> The CMMS should offer flexible options for scheduling preventive maintenance tasks, including: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Calendar-based scheduling (daily, weekly, monthly, etc.)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Meter-based scheduling (triggering maintenance based on usage, run hours, etc.)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Condition-based scheduling (using sensor data or inspections to predict maintenance needs)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Automated Reminders and Alerts:</w:t>
      </w:r>
      <w:r w:rsidDel="00000000" w:rsidR="00000000" w:rsidRPr="00000000">
        <w:rPr>
          <w:rtl w:val="0"/>
        </w:rPr>
        <w:t xml:space="preserve"> Send automatic notifications to technicians and managers about upcoming preventive maintenance tasks.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Preventive Maintenance Libraries:</w:t>
      </w:r>
      <w:r w:rsidDel="00000000" w:rsidR="00000000" w:rsidRPr="00000000">
        <w:rPr>
          <w:rtl w:val="0"/>
        </w:rPr>
        <w:t xml:space="preserve"> Provide pre-built templates or libraries of common preventive maintenance tasks for various asset types.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Plan Optimization:</w:t>
      </w:r>
      <w:r w:rsidDel="00000000" w:rsidR="00000000" w:rsidRPr="00000000">
        <w:rPr>
          <w:rtl w:val="0"/>
        </w:rPr>
        <w:t xml:space="preserve"> Tools to analyze preventive maintenance data and optimize schedules to minimize downtime and maximize asset life.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b w:val="1"/>
          <w:color w:val="0ea2c6"/>
          <w:sz w:val="26"/>
          <w:szCs w:val="26"/>
        </w:rPr>
      </w:pPr>
      <w:bookmarkStart w:colFirst="0" w:colLast="0" w:name="_jxfcrz4urq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ea2c6"/>
          <w:sz w:val="26"/>
          <w:szCs w:val="26"/>
        </w:rPr>
      </w:pPr>
      <w:bookmarkStart w:colFirst="0" w:colLast="0" w:name="_nx1612t5ywz2" w:id="5"/>
      <w:bookmarkEnd w:id="5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3. Asset Management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Centralized Asset Registry:</w:t>
      </w:r>
      <w:r w:rsidDel="00000000" w:rsidR="00000000" w:rsidRPr="00000000">
        <w:rPr>
          <w:rtl w:val="0"/>
        </w:rPr>
        <w:t xml:space="preserve"> Maintain a comprehensive database of all assets, including: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Asset identification (name, description, model number, serial number)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Location information (building, floor, room)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Associated documents (manuals, warranties, certifications)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Maintenance history (work orders, inspections, repairs)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Performance data (metrics, KPIs)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Asset Hierarchy and Relationships:</w:t>
      </w:r>
      <w:r w:rsidDel="00000000" w:rsidR="00000000" w:rsidRPr="00000000">
        <w:rPr>
          <w:rtl w:val="0"/>
        </w:rPr>
        <w:t xml:space="preserve"> Ability to define asset hierarchies and relationships (e.g., parent-child relationships, system dependencies) to understand asset dependencies and facilitate maintenance planning.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Asset Lifecycle Management:</w:t>
      </w:r>
      <w:r w:rsidDel="00000000" w:rsidR="00000000" w:rsidRPr="00000000">
        <w:rPr>
          <w:rtl w:val="0"/>
        </w:rPr>
        <w:t xml:space="preserve"> Track asset lifecycle costs, from acquisition to disposal, to make informed decisions about maintenance, repair, or replacement.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Condition Monitoring:</w:t>
      </w:r>
      <w:r w:rsidDel="00000000" w:rsidR="00000000" w:rsidRPr="00000000">
        <w:rPr>
          <w:rtl w:val="0"/>
        </w:rPr>
        <w:t xml:space="preserve"> Integration with condition monitoring systems (e.g., vibration analysis, oil analysis) to proactively identify potential issues and schedule maintenance accordingly.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Barcode and QR Code Scanning:</w:t>
      </w:r>
      <w:r w:rsidDel="00000000" w:rsidR="00000000" w:rsidRPr="00000000">
        <w:rPr>
          <w:rtl w:val="0"/>
        </w:rPr>
        <w:t xml:space="preserve"> Support barcode and QR code scanning for efficient Asset management.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r6g1i4tqdm1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5hhsduupprsy" w:id="7"/>
      <w:bookmarkEnd w:id="7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4. Inventory Management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Real-time Inventory Tracking:</w:t>
      </w:r>
      <w:r w:rsidDel="00000000" w:rsidR="00000000" w:rsidRPr="00000000">
        <w:rPr>
          <w:rtl w:val="0"/>
        </w:rPr>
        <w:t xml:space="preserve"> Maintain accurate inventory records, including: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Part numbers, descriptions, and quantities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Location information (warehouse, stockroom, etc.)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Reorder points and lead times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Vendor information and pricing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Automated Reordering:</w:t>
      </w:r>
      <w:r w:rsidDel="00000000" w:rsidR="00000000" w:rsidRPr="00000000">
        <w:rPr>
          <w:rtl w:val="0"/>
        </w:rPr>
        <w:t xml:space="preserve"> Trigger automatic purchase orders when inventory levels fall below predefined thresholds.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Parts Usage Tracking:</w:t>
      </w:r>
      <w:r w:rsidDel="00000000" w:rsidR="00000000" w:rsidRPr="00000000">
        <w:rPr>
          <w:rtl w:val="0"/>
        </w:rPr>
        <w:t xml:space="preserve"> Link parts usage to specific work orders to track consumption and costs.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81bqp4tjow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p9pr7tcgz9nu" w:id="9"/>
      <w:bookmarkEnd w:id="9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5. Mobile Access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Native Mobile Apps:</w:t>
      </w:r>
      <w:r w:rsidDel="00000000" w:rsidR="00000000" w:rsidRPr="00000000">
        <w:rPr>
          <w:rtl w:val="0"/>
        </w:rPr>
        <w:t xml:space="preserve"> Provide dedicated mobile apps for iOS and Android devices, optimized for different screen sizes and user roles.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Offline Functionality:</w:t>
      </w:r>
      <w:r w:rsidDel="00000000" w:rsidR="00000000" w:rsidRPr="00000000">
        <w:rPr>
          <w:rtl w:val="0"/>
        </w:rPr>
        <w:t xml:space="preserve"> Enable technicians to access and update information even when offline, with automatic synchronization when connectivity is restored.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Mobile-Specific Features:</w:t>
      </w:r>
      <w:r w:rsidDel="00000000" w:rsidR="00000000" w:rsidRPr="00000000">
        <w:rPr>
          <w:rtl w:val="0"/>
        </w:rPr>
        <w:t xml:space="preserve"> Offer features specifically designed for mobile use, such as: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GPS location tracking for technicians</w:t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Barcode and QR code scanning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Voice-to-text input for work order updates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Push notifications for work order assignments and reminders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Security and Access Control:</w:t>
      </w:r>
      <w:r w:rsidDel="00000000" w:rsidR="00000000" w:rsidRPr="00000000">
        <w:rPr>
          <w:rtl w:val="0"/>
        </w:rPr>
        <w:t xml:space="preserve"> Implement robust security measures to protect sensitive data accessed via mobile devices, including user authentication and data encryption.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6yjbpqy0q2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ea2c6"/>
          <w:sz w:val="26"/>
          <w:szCs w:val="26"/>
        </w:rPr>
      </w:pPr>
      <w:bookmarkStart w:colFirst="0" w:colLast="0" w:name="_5pzpha79gy6j" w:id="11"/>
      <w:bookmarkEnd w:id="11"/>
      <w:r w:rsidDel="00000000" w:rsidR="00000000" w:rsidRPr="00000000">
        <w:rPr>
          <w:b w:val="1"/>
          <w:color w:val="0ea2c6"/>
          <w:sz w:val="26"/>
          <w:szCs w:val="26"/>
          <w:rtl w:val="0"/>
        </w:rPr>
        <w:t xml:space="preserve">6. Reporting and Analytics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CMMS must provide robust reporting and analytics software capabilities to enable data-driven decision-making and continuous improvement in maintenance operations. This includes: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Variety of Report Types: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Pre-built Reports:</w:t>
      </w:r>
      <w:r w:rsidDel="00000000" w:rsidR="00000000" w:rsidRPr="00000000">
        <w:rPr>
          <w:rtl w:val="0"/>
        </w:rPr>
        <w:t xml:space="preserve"> Offer a library of standard reports covering key maintenance metrics, such as: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Mean Time To Repair (MTTR)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Mean Time Between Failures (MTBF)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Preventive Maintenance Compliance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Work Order Completion Rates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Asset Downtime Analysis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Inventory Turnover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Maintenance Costs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Customizable Reports:</w:t>
      </w:r>
      <w:r w:rsidDel="00000000" w:rsidR="00000000" w:rsidRPr="00000000">
        <w:rPr>
          <w:rtl w:val="0"/>
        </w:rPr>
        <w:t xml:space="preserve"> Allow users to create custom reports tailored to their specific needs, with options to: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Select data fields and filters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Define report formats and layouts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Schedule reports for automatic generation and distribution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Dashboards and Visualizations:</w:t>
      </w:r>
      <w:r w:rsidDel="00000000" w:rsidR="00000000" w:rsidRPr="00000000">
        <w:rPr>
          <w:rtl w:val="0"/>
        </w:rPr>
        <w:t xml:space="preserve"> Provide interactive dashboards with customizable widgets and visualizations (e.g., charts, graphs, gauges) to present key performance indicators (KPIs) in a clear and concise manner.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Data Analysis and Insights: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Trend Analysis:</w:t>
      </w:r>
      <w:r w:rsidDel="00000000" w:rsidR="00000000" w:rsidRPr="00000000">
        <w:rPr>
          <w:rtl w:val="0"/>
        </w:rPr>
        <w:t xml:space="preserve"> Enable users to identify trends in maintenance data, such as recurring failures, increasing downtime, or rising costs.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Root Cause Analysis:</w:t>
      </w:r>
      <w:r w:rsidDel="00000000" w:rsidR="00000000" w:rsidRPr="00000000">
        <w:rPr>
          <w:rtl w:val="0"/>
        </w:rPr>
        <w:t xml:space="preserve"> Facilitate root cause analysis by providing tools to drill down into data and identify the underlying causes of maintenance issues.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Predictive Analytics:</w:t>
      </w:r>
      <w:r w:rsidDel="00000000" w:rsidR="00000000" w:rsidRPr="00000000">
        <w:rPr>
          <w:rtl w:val="0"/>
        </w:rPr>
        <w:t xml:space="preserve"> Offer capabilities for predictive maintenance, using historical data and machine learning algorithms to forecast future failures and optimize maintenance schedules.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Data Integration and Export: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Integration:</w:t>
      </w:r>
      <w:r w:rsidDel="00000000" w:rsidR="00000000" w:rsidRPr="00000000">
        <w:rPr>
          <w:rtl w:val="0"/>
        </w:rPr>
        <w:t xml:space="preserve"> Seamlessly integrate with other business systems (e.g., ERP, accounting) to access and analyze data from multiple sources.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Export:</w:t>
      </w:r>
      <w:r w:rsidDel="00000000" w:rsidR="00000000" w:rsidRPr="00000000">
        <w:rPr>
          <w:rtl w:val="0"/>
        </w:rPr>
        <w:t xml:space="preserve"> Allow users to export data in various formats (e.g., CSV, Excel, PDF) for further analysis or reporting in other tools.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Accessibility and Collaboration: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Role-Based Access Control:</w:t>
      </w:r>
      <w:r w:rsidDel="00000000" w:rsidR="00000000" w:rsidRPr="00000000">
        <w:rPr>
          <w:rtl w:val="0"/>
        </w:rPr>
        <w:t xml:space="preserve"> Ensure data security and confidentiality by implementing role-based access control, allowing users to access only the reports and data relevant to their roles.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Report Sharing and Collaboration:</w:t>
      </w:r>
      <w:r w:rsidDel="00000000" w:rsidR="00000000" w:rsidRPr="00000000">
        <w:rPr>
          <w:rtl w:val="0"/>
        </w:rPr>
        <w:t xml:space="preserve"> Enable users to share reports with colleagues, stakeholders, or external partners.</w:t>
      </w:r>
    </w:p>
    <w:p w:rsidR="00000000" w:rsidDel="00000000" w:rsidP="00000000" w:rsidRDefault="00000000" w:rsidRPr="00000000" w14:paraId="00000059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Key Performance Indicators (KPIs):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CMMS should track and report on key performance indicators (KPIs) relevant to maintenance operations, including: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Asset Reliability:</w:t>
      </w:r>
      <w:r w:rsidDel="00000000" w:rsidR="00000000" w:rsidRPr="00000000">
        <w:rPr>
          <w:rtl w:val="0"/>
        </w:rPr>
        <w:t xml:space="preserve"> MTBF, MTTR, Availability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Efficiency:</w:t>
      </w:r>
      <w:r w:rsidDel="00000000" w:rsidR="00000000" w:rsidRPr="00000000">
        <w:rPr>
          <w:rtl w:val="0"/>
        </w:rPr>
        <w:t xml:space="preserve"> Planned Maintenance Percentage, Wrench Time, Schedule Compliance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Costs:</w:t>
      </w:r>
      <w:r w:rsidDel="00000000" w:rsidR="00000000" w:rsidRPr="00000000">
        <w:rPr>
          <w:rtl w:val="0"/>
        </w:rPr>
        <w:t xml:space="preserve"> Maintenance Cost per Asset, Labor Costs, Parts Costs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Inventory Performance:</w:t>
      </w:r>
      <w:r w:rsidDel="00000000" w:rsidR="00000000" w:rsidRPr="00000000">
        <w:rPr>
          <w:rtl w:val="0"/>
        </w:rPr>
        <w:t xml:space="preserve"> Inventory Turnover, Stockouts, Carrying Costs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Safety:</w:t>
      </w:r>
      <w:r w:rsidDel="00000000" w:rsidR="00000000" w:rsidRPr="00000000">
        <w:rPr>
          <w:rtl w:val="0"/>
        </w:rPr>
        <w:t xml:space="preserve"> Incident Rate, Near Misses, Safety Training Compliance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447675</wp:posOffset>
            </wp:positionV>
            <wp:extent cx="2376488" cy="396081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3960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aintenancecare.com/free-work-order" TargetMode="External"/><Relationship Id="rId8" Type="http://schemas.openxmlformats.org/officeDocument/2006/relationships/hyperlink" Target="https://www.maintenancecare.com/free-work-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